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theme/theme1.xml" ContentType="application/vnd.openxmlformats-officedocument.theme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/>
      </w:pPr>
      <w:r>
        <w:rPr/>
        <w:t xml:space="preserve">ОТДЕЛ ПО ОБРАЗОВАНИЮ </w:t>
      </w:r>
    </w:p>
    <w:p>
      <w:pPr>
        <w:pStyle w:val="Normal"/>
        <w:jc w:val="center"/>
        <w:rPr/>
      </w:pPr>
      <w:r>
        <w:rPr/>
        <w:t>АДМИНИСТРАЦИИ ЖИРНОВСКОГО МУНИЦИПАЛЬНОГО РАЙОНА ВОЛГОГРАДСКОЙ ОБЛАСТИ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29.12.2023 </w:t>
        <w:tab/>
        <w:tab/>
        <w:tab/>
        <w:tab/>
        <w:tab/>
        <w:tab/>
        <w:t xml:space="preserve">                                            № 423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г. Жирновск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О региональном этапе всероссийской олимпиады  школьников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 2023/2024 учебном году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приказов  Министерства   просвещения Российской Федерации  от  27 ноября 2020 г.   № 678 «Об утверждении Порядка проведения всероссийской олимпиады школьников», от 30.11.2023 г № 910 «Об установлении сроков  и графика проведения регионального этапа всероссийской олимпиады  школьников  в 2023/2024 учебном году»,  и приказа комитета образования, науки и молодежной политики Волгоградской области от 04.12.2023 г.№ 1059 «О проведении регионального этапа всероссийской олимпиады школьников в Волгоградской области в 2023/2024 учебном году»,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 и отбора наиболее талантливых обучающихся в состав сборных команд  Волгоградской области для участия в заключительном этапе всероссийской олимпиады школьников в 2024 году по общеобразовательным предметам, п р и к а з ы в а ю: </w:t>
      </w:r>
    </w:p>
    <w:p>
      <w:pPr>
        <w:pStyle w:val="Normal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4"/>
        </w:numPr>
        <w:tabs>
          <w:tab w:val="clear" w:pos="708"/>
          <w:tab w:val="left" w:pos="284" w:leader="none"/>
        </w:tabs>
        <w:spacing w:before="0" w:after="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Директорам</w:t>
      </w:r>
      <w:r>
        <w:rPr>
          <w:sz w:val="28"/>
          <w:szCs w:val="28"/>
          <w:shd w:fill="auto" w:val="clear"/>
        </w:rPr>
        <w:t xml:space="preserve"> МКОУ «СШ № 1 г.Жирновска», МКОУ «СШ № 2 г.Жирновска», МКОУ «СШ с углубленным изучением отдельных предметов г. Жирновска», МКОУ «Линевская СШ», МКОУ «Красноярская СШ № 1 им. В.В. Гусева», МКОУ «Красноярская СШ № 2»: 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1.1. направить обучающихся школ района (Приложение 1), участников муниципального этапа всероссийской олимпиады школьников в Жирновском муниципальном районе в 2023/2024 учебном году, набравших необходимое для участия в региональном этапе  всероссийской олимпиады школьников в Волгоградской области в 2023/2024 учебном году количество баллов, установленное комитетом образования, науки и молодежной политики Волгоградской области, а также победителей и призеров регионального этапа всероссийской олимпиады школьников в Волгоградской области в 2022/2023 учебного года, продолжающих обучение  в организациях, осуществляющих образовательную деятельность по образовательным программам основного общего и среднего общего образования,   для участия в региональном этапе всероссийской олимпиады    школьников в Волгоградской области по общеобразовательным предметам, назначив  преподавателей-сопровождающих согласно графику проведения олимпиад, возложив на них ответственность за сохранение жизни и здоровья детей на время командировки.</w:t>
      </w:r>
    </w:p>
    <w:p>
      <w:pPr>
        <w:pStyle w:val="Normal"/>
        <w:tabs>
          <w:tab w:val="clear" w:pos="708"/>
          <w:tab w:val="left" w:pos="284" w:leader="none"/>
        </w:tabs>
        <w:spacing w:before="0"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 организовать проведение инструктажей с обучающимися и преподавателями по технике безопасности, правилам дорожного движения, во время движения по городу и на общественном транспорте; правилам соблюдения требованиям к проведению олимпиад.</w:t>
      </w:r>
    </w:p>
    <w:p>
      <w:pPr>
        <w:pStyle w:val="Normal"/>
        <w:numPr>
          <w:ilvl w:val="0"/>
          <w:numId w:val="5"/>
        </w:numPr>
        <w:tabs>
          <w:tab w:val="clear" w:pos="708"/>
          <w:tab w:val="left" w:pos="284" w:leader="none"/>
        </w:tabs>
        <w:spacing w:before="0" w:after="0"/>
        <w:ind w:hanging="0" w:left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приказа возложить на директора МКУ "Центр сопровождения ОО" Рынову Л.Ю.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Начальник отдела по образованию</w:t>
        <w:tab/>
        <w:tab/>
        <w:tab/>
        <w:t xml:space="preserve">      О.В.Олейникова</w:t>
      </w:r>
    </w:p>
    <w:p>
      <w:pPr>
        <w:pStyle w:val="Normal"/>
        <w:ind w:hanging="0" w:right="-3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 w:right="-34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hanging="0" w:right="-341"/>
        <w:rPr>
          <w:sz w:val="26"/>
          <w:szCs w:val="26"/>
        </w:rPr>
      </w:pPr>
      <w:r>
        <w:rPr>
          <w:sz w:val="26"/>
          <w:szCs w:val="26"/>
        </w:rPr>
        <w:t xml:space="preserve">                    </w:t>
      </w:r>
      <w:r>
        <w:br w:type="page"/>
      </w:r>
    </w:p>
    <w:p>
      <w:pPr>
        <w:pStyle w:val="BodyText"/>
        <w:spacing w:before="0" w:after="140"/>
        <w:rPr/>
      </w:pPr>
      <w:r>
        <w:rPr/>
        <w:t xml:space="preserve">                                                                                                                         </w:t>
      </w:r>
      <w:r>
        <w:rPr/>
        <w:t>Приложение 1.</w:t>
      </w:r>
    </w:p>
    <w:p>
      <w:pPr>
        <w:pStyle w:val="Style16"/>
        <w:jc w:val="center"/>
        <w:rPr/>
      </w:pPr>
      <w:r>
        <w:rPr>
          <w:b/>
          <w:bCs/>
          <w:sz w:val="26"/>
          <w:szCs w:val="26"/>
        </w:rPr>
        <w:t>Список участников регионального этапа</w:t>
      </w:r>
    </w:p>
    <w:p>
      <w:pPr>
        <w:pStyle w:val="Style16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ВсОШ 2023-2024г.  в Волгоградской области</w:t>
      </w:r>
    </w:p>
    <w:p>
      <w:pPr>
        <w:pStyle w:val="Style16"/>
        <w:jc w:val="center"/>
        <w:rPr>
          <w:b/>
          <w:bCs/>
        </w:rPr>
      </w:pPr>
      <w:r>
        <w:rPr>
          <w:b/>
          <w:bCs/>
        </w:rPr>
      </w:r>
    </w:p>
    <w:tbl>
      <w:tblPr>
        <w:tblW w:w="9961" w:type="dxa"/>
        <w:jc w:val="left"/>
        <w:tblInd w:w="-551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4"/>
        <w:gridCol w:w="3121"/>
        <w:gridCol w:w="1469"/>
        <w:gridCol w:w="1245"/>
        <w:gridCol w:w="1742"/>
      </w:tblGrid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Предмет/Дата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Образовательная организация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Фамилия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Имя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Отчество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География</w:t>
            </w:r>
          </w:p>
          <w:p>
            <w:pPr>
              <w:pStyle w:val="Style16"/>
              <w:jc w:val="left"/>
              <w:rPr/>
            </w:pPr>
            <w:r>
              <w:rPr/>
              <w:t>15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г.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Немухин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Денис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Сергеевич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>
                <w:b/>
                <w:bCs/>
              </w:rPr>
              <w:t>Математика</w:t>
            </w:r>
          </w:p>
          <w:p>
            <w:pPr>
              <w:pStyle w:val="Style16"/>
              <w:jc w:val="left"/>
              <w:rPr/>
            </w:pPr>
            <w:r>
              <w:rPr/>
              <w:t>31 января, 01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Коробов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Роман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Александрович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ОБЖ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28, 29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«Красноярская средняя школа № 1 имени В.В.Гусева»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Давиденко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Даниил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Алексеевич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Технология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20,21 февраля 2024 г.</w:t>
            </w:r>
          </w:p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Руденко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Елизавета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Васильевна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Сапова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Ангелина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Полякова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Елизавета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Алексеевна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Физкультура девушки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16,17 февраля 2024 г.</w:t>
            </w:r>
          </w:p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Еремеева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Виктория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Ананьева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Доминика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Витальевна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Анучина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Полина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Самовтор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Полина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Никольская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Валерия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Дашкевич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Дарья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Ивановна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Василенко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Софья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Михайловна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«СШ с углубленным изучением отдельных предметов г.Жирновска»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Ищенко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Полина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Павловна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Облова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Королёва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Екатерина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Гурчева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Алина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Романовна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«СШ с углубленным изучением отдельных предметов г.Жирновска»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Полякова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Елизавета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«СШ с углубленным изучением отдельных предметов г.Жирновска»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Кравчук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Валерия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Денисовна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Васина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Валерия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«СШ с углубленным изучением отдельных предметов г.Жирновска»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Колобова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Елизавета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Сергеевна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Физкультура юноши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16,17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«СШ с углубленным изучением отдельных предметов г.Жирновска»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Ковязин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Кирилл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Дмитриевич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Бачков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Дмитрий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Юрьевич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Карасёв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Ярослав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Семенов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Семён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Олегович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«СШ с углубленным изучением отдельных предметов г.Жирновска»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Глухов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Ярослав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Ткаченко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Трофим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Быхалов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Николаевич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Гуряну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Евгений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Коробов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Роман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Басалаев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Роман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Русланович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Экология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08, 09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«Средняя школа № 2 города Жирновска»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Крюкова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Мария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Владимировна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Борисова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Ульяна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Ивановна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"Линёвская средняя школа"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Сагитова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Диана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Маратовна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"Линёвская средняя школа"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Новохатская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Михайловна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Гречухина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Мария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Проскурнина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Ксения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Витальевна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Английский язык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26, 27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Левина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Анастасия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Юрьевна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Варламов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Попова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Латменцева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Диана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Теймуровна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Астрономия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13 января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Черепанова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Виктория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Дмитриевна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Биология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25, 27 января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Борисовская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Софья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Андреевна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Искусство (МХК)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12 января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№1 г.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Жукова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Анастасия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Николаевна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№1 г.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Левина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Анастасия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Юрьевна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№1 г.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Маргарита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Васильевна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История</w:t>
            </w:r>
          </w:p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 w:val="false"/>
                <w:bCs w:val="false"/>
              </w:rPr>
              <w:t>23, 24 января 2024 г</w:t>
            </w:r>
            <w:r>
              <w:rPr>
                <w:b/>
                <w:bCs/>
              </w:rPr>
              <w:t>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«Красноярская средняя школа № 1 имени В.В.Гусева»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Зюбенко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Данил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Витальевич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Обществознание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02, 03 февраля 2024 г.</w:t>
            </w:r>
          </w:p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"Красноярская средняя школа №2"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Вёшенскова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Дарья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Александровна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Облова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Алексеевна</w:t>
            </w:r>
          </w:p>
        </w:tc>
      </w:tr>
      <w:tr>
        <w:trPr/>
        <w:tc>
          <w:tcPr>
            <w:tcW w:w="238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19 февраля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«Красноярская средняя школа № 1 имени В.В.Гусева»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Глубокая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Валерия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Евгеньевна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Русский язык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17 января 2024 г.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«Красноярская средняя школа № 1 имени В.В.Гусева»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Зюзина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Софья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Денисовна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"Линёвская средняя школа"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Новохатская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Анна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Михайловна</w:t>
            </w:r>
          </w:p>
        </w:tc>
      </w:tr>
      <w:tr>
        <w:trPr/>
        <w:tc>
          <w:tcPr>
            <w:tcW w:w="2384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  <w:p>
            <w:pPr>
              <w:pStyle w:val="Style16"/>
              <w:jc w:val="left"/>
              <w:rPr>
                <w:b w:val="false"/>
                <w:bCs w:val="false"/>
              </w:rPr>
            </w:pPr>
            <w:r>
              <w:rPr>
                <w:b w:val="false"/>
                <w:bCs w:val="false"/>
              </w:rPr>
              <w:t>26 января 2024 г.</w:t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"СШ с углубленным изучением отдельных предметов г.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Бабакулыев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Владислав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Русланович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Борисовская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Софья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Андреевна</w:t>
            </w:r>
          </w:p>
        </w:tc>
      </w:tr>
      <w:tr>
        <w:trPr/>
        <w:tc>
          <w:tcPr>
            <w:tcW w:w="2384" w:type="dxa"/>
            <w:vMerge w:val="continue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312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МКОУ "Средняя школа № 1 города Жирновска"</w:t>
            </w:r>
          </w:p>
        </w:tc>
        <w:tc>
          <w:tcPr>
            <w:tcW w:w="1469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Клюйвода</w:t>
            </w:r>
          </w:p>
        </w:tc>
        <w:tc>
          <w:tcPr>
            <w:tcW w:w="1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Дмитрий</w:t>
            </w:r>
          </w:p>
        </w:tc>
        <w:tc>
          <w:tcPr>
            <w:tcW w:w="17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16"/>
              <w:jc w:val="left"/>
              <w:rPr/>
            </w:pPr>
            <w:r>
              <w:rPr/>
              <w:t>Сергеевич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426" w:footer="0" w:bottom="28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  <w:rPr/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  <w:rPr/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  <w:rPr/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  <w:rPr/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  <w:rPr/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  <w:rPr/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  <w:rPr/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</w:num>
  <w:num w:numId="5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f5bc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BodyText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BodyText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BodyText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  <w:lang w:val="zxx" w:eastAsia="zxx" w:bidi="zxx"/>
    </w:rPr>
  </w:style>
  <w:style w:type="paragraph" w:styleId="Style16">
    <w:name w:val="Содержимое таблицы"/>
    <w:basedOn w:val="Normal"/>
    <w:qFormat/>
    <w:pPr>
      <w:widowControl w:val="false"/>
      <w:suppressLineNumbers/>
    </w:pPr>
    <w:rPr/>
  </w:style>
  <w:style w:type="paragraph" w:styleId="Style17">
    <w:name w:val="Колонтитул"/>
    <w:basedOn w:val="Normal"/>
    <w:qFormat/>
    <w:pPr>
      <w:suppressLineNumbers/>
      <w:tabs>
        <w:tab w:val="clear" w:pos="708"/>
        <w:tab w:val="center" w:pos="4677" w:leader="none"/>
        <w:tab w:val="right" w:pos="9355" w:leader="none"/>
      </w:tabs>
    </w:pPr>
    <w:rPr/>
  </w:style>
  <w:style w:type="paragraph" w:styleId="Header">
    <w:name w:val="Header"/>
    <w:basedOn w:val="Style17"/>
    <w:pPr>
      <w:suppressLineNumbers/>
    </w:pPr>
    <w:rPr/>
  </w:style>
  <w:style w:type="paragraph" w:styleId="Style18">
    <w:name w:val="Содержимое списка"/>
    <w:basedOn w:val="Normal"/>
    <w:qFormat/>
    <w:pPr>
      <w:ind w:left="567"/>
    </w:pPr>
    <w:rPr/>
  </w:style>
  <w:style w:type="paragraph" w:styleId="FootnoteText">
    <w:name w:val="Footnote Text"/>
    <w:basedOn w:val="Normal"/>
    <w:pPr>
      <w:suppressLineNumbers/>
      <w:ind w:hanging="340" w:left="340"/>
    </w:pPr>
    <w:rPr>
      <w:sz w:val="20"/>
      <w:szCs w:val="20"/>
    </w:rPr>
  </w:style>
  <w:style w:type="paragraph" w:styleId="Style19">
    <w:name w:val="Содержимое врезки"/>
    <w:basedOn w:val="Normal"/>
    <w:qFormat/>
    <w:pPr/>
    <w:rPr/>
  </w:style>
  <w:style w:type="paragraph" w:styleId="BodyTextFirstIndent">
    <w:name w:val="Body Text First Indent"/>
    <w:basedOn w:val="BodyText"/>
    <w:pPr>
      <w:ind w:firstLine="283" w:left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 pitchFamily="0" charset="1"/>
        <a:ea typeface=""/>
        <a:cs typeface=""/>
      </a:majorFont>
      <a:minorFont>
        <a:latin typeface="Calibri" pitchFamily="0" charset="1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tint val="50000"/>
              </a:schemeClr>
            </a:gs>
            <a:gs pos="35000">
              <a:schemeClr val="phClr">
                <a:tint val="37000"/>
              </a:schemeClr>
            </a:gs>
            <a:gs pos="100000">
              <a:schemeClr val="phClr">
                <a:tint val="15000"/>
              </a:schemeClr>
            </a:gs>
          </a:gsLst>
          <a:lin ang="16200000" scaled="1"/>
          <a:tileRect l="0" t="0" r="0" b="0"/>
        </a:gradFill>
        <a:gradFill>
          <a:gsLst>
            <a:gs pos="0">
              <a:schemeClr val="phClr">
                <a:shade val="51000"/>
              </a:schemeClr>
            </a:gs>
            <a:gs pos="80000">
              <a:schemeClr val="phClr">
                <a:shade val="93000"/>
              </a:schemeClr>
            </a:gs>
            <a:gs pos="100000">
              <a:schemeClr val="phClr">
                <a:shade val="94000"/>
              </a:schemeClr>
            </a:gs>
          </a:gsLst>
          <a:lin ang="16200000" scaled="0"/>
          <a:tileRect l="0" t="0" r="0" b="0"/>
        </a:gradFill>
      </a:fillStyleLst>
      <a:lnStyleLst>
        <a:ln w="9525" cap="flat" cmpd="sng" algn="ctr">
          <a:prstDash val="solid"/>
        </a:ln>
        <a:ln w="25400" cap="flat" cmpd="sng" algn="ctr">
          <a:prstDash val="solid"/>
        </a:ln>
        <a:ln w="38100" cap="flat" cmpd="sng" algn="ctr"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</a:schemeClr>
            </a:gs>
            <a:gs pos="40000">
              <a:schemeClr val="phClr">
                <a:tint val="45000"/>
                <a:shade val="99000"/>
              </a:schemeClr>
            </a:gs>
            <a:gs pos="100000">
              <a:schemeClr val="phClr">
                <a:shade val="20000"/>
              </a:schemeClr>
            </a:gs>
          </a:gsLst>
          <a:path path="circle">
            <a:fillToRect l="50000" t="-80000" r="50000" b="180000"/>
          </a:path>
          <a:tileRect l="0" t="0" r="0" b="0"/>
        </a:gradFill>
        <a:gradFill>
          <a:gsLst>
            <a:gs pos="0">
              <a:schemeClr val="phClr">
                <a:tint val="80000"/>
              </a:schemeClr>
            </a:gs>
            <a:gs pos="100000">
              <a:schemeClr val="phClr">
                <a:shade val="30000"/>
              </a:schemeClr>
            </a:gs>
          </a:gsLst>
          <a:path path="circle">
            <a:fillToRect l="50000" t="50000" r="50000" b="50000"/>
          </a:path>
          <a:tileRect l="0" t="0" r="0" b="0"/>
        </a:gradFill>
      </a:bgFillStyleLst>
    </a:fmtScheme>
  </a:themeElemen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Application>LibreOffice/7.6.2.1$Windows_X86_64 LibreOffice_project/56f7684011345957bbf33a7ee678afaf4d2ba333</Application>
  <AppVersion>15.0000</AppVersion>
  <Pages>5</Pages>
  <Words>1009</Words>
  <Characters>6536</Characters>
  <CharactersWithSpaces>7500</CharactersWithSpaces>
  <Paragraphs>274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2015-01-12T09:07:00Z</dcterms:created>
  <dc:creator>Пользователь</dc:creator>
  <dc:description/>
  <dc:language>ru-RU</dc:language>
  <cp:lastModifiedBy/>
  <cp:lastPrinted>2024-01-09T08:32:07Z</cp:lastPrinted>
  <dcterms:modified xsi:type="dcterms:W3CDTF">2024-01-09T08:34:31Z</dcterms:modified>
  <cp:revision>54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